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2022年下半年全国计算机等级考试</w:t>
      </w:r>
    </w:p>
    <w:p>
      <w:pPr>
        <w:ind w:left="0" w:left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四川信息职业技术学院考点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考生退费申请表</w:t>
      </w:r>
      <w:bookmarkEnd w:id="0"/>
    </w:p>
    <w:p>
      <w:pPr>
        <w:ind w:left="0" w:left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1627"/>
        <w:gridCol w:w="1416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考生姓名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报考科目代码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所在学院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考前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天旅居地（具体到省、市、县、区和街道）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旅居地风险等级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高风险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退费原因及真实性承诺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本人承诺退费原因真实，所提供证明材料真实有效，如有弄虚作假，本人愿意承担一切后果。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退费原因：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证明材料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考生至少需提供1项能证明本人因疫情防控被限制出行的相关材料填入本申请表页面（电子版，如为照片需保持清晰可辨认），如：所在社区张贴的告示或证明材料，管控区域或隔离点的书面证明，当地疫情防控部门发布的相关通知等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ind w:left="0" w:left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证明材料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8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请于12月7日17:00点</w:t>
      </w:r>
      <w:r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eastAsia="zh-CN"/>
        </w:rPr>
        <w:t>前发送至：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1532284737@qq.com。逾期不予受理。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Y5Yzg3ZTA0NzJmMDA4OWUzZWYxYWRhNTI4NTAifQ=="/>
  </w:docVars>
  <w:rsids>
    <w:rsidRoot w:val="5F325FCE"/>
    <w:rsid w:val="5F3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2022-11-29T02:24:00Z</dcterms:created>
  <dc:creator>相忘于江湖</dc:creator>
  <cp:lastModifiedBy>相忘于江湖</cp:lastModifiedBy>
  <dcterms:modified xsi:type="dcterms:W3CDTF">2022-11-29T02:52:44Z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EF176E7E50CD4E40808E946FAE4413C3</vt:lpwstr>
  </property>
</Properties>
</file>